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3F980E12" w:rsidR="00A87FD3" w:rsidRDefault="00130A50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JULIO</w:t>
            </w:r>
            <w:r w:rsidR="00955010">
              <w:rPr>
                <w:b/>
                <w:bCs/>
              </w:rPr>
              <w:t xml:space="preserve"> </w:t>
            </w:r>
            <w:r w:rsidR="00A87FD3">
              <w:rPr>
                <w:b/>
                <w:bCs/>
              </w:rPr>
              <w:t>202</w:t>
            </w:r>
            <w:r w:rsidR="00C41C49">
              <w:rPr>
                <w:b/>
                <w:bCs/>
              </w:rPr>
              <w:t>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D8107F" w14:paraId="21D4D156" w14:textId="77777777" w:rsidTr="00C41C49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327EDE86" w14:textId="77777777" w:rsidTr="00C41C49">
        <w:trPr>
          <w:trHeight w:val="777"/>
        </w:trPr>
        <w:tc>
          <w:tcPr>
            <w:tcW w:w="2756" w:type="dxa"/>
          </w:tcPr>
          <w:p w14:paraId="7C6F95D9" w14:textId="74714AD5" w:rsidR="00130A50" w:rsidRPr="0013563D" w:rsidRDefault="00130A50" w:rsidP="00130A50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130A50" w:rsidRDefault="00130A50" w:rsidP="00130A50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130A50" w:rsidRDefault="00130A50" w:rsidP="00130A50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130A50" w:rsidRDefault="00130A50" w:rsidP="00130A5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</w:tcPr>
          <w:p w14:paraId="0A6D463F" w14:textId="77777777" w:rsidR="00130A50" w:rsidRDefault="00130A50" w:rsidP="00130A50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JULIO </w:t>
            </w:r>
          </w:p>
          <w:p w14:paraId="6C69775C" w14:textId="455C8BD5" w:rsidR="00130A50" w:rsidRDefault="00130A50" w:rsidP="00130A5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623" w:type="dxa"/>
          </w:tcPr>
          <w:p w14:paraId="25150573" w14:textId="77777777" w:rsidR="00130A50" w:rsidRDefault="00130A50" w:rsidP="00130A50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00ECDD00" w14:textId="77777777" w:rsidTr="00C41C49">
        <w:trPr>
          <w:trHeight w:val="777"/>
        </w:trPr>
        <w:tc>
          <w:tcPr>
            <w:tcW w:w="2756" w:type="dxa"/>
          </w:tcPr>
          <w:p w14:paraId="482B9B0A" w14:textId="77777777" w:rsidR="00130A50" w:rsidRPr="0013563D" w:rsidRDefault="00130A50" w:rsidP="00130A50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130A50" w:rsidRDefault="00130A50" w:rsidP="00130A50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130A50" w:rsidRDefault="00130A50" w:rsidP="00130A50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</w:tcPr>
          <w:p w14:paraId="06E590B7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0F9D4BD7" w14:textId="2FED7EF1" w:rsidR="00130A50" w:rsidRPr="00130A50" w:rsidRDefault="00130A50" w:rsidP="00130A50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23" w:type="dxa"/>
          </w:tcPr>
          <w:p w14:paraId="20734362" w14:textId="77777777" w:rsidR="00130A50" w:rsidRDefault="00130A50" w:rsidP="00130A50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130A50" w:rsidRPr="0013563D" w:rsidRDefault="00130A50" w:rsidP="00130A50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130A50" w:rsidRDefault="00130A50" w:rsidP="00130A50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130A50" w:rsidRDefault="00130A50" w:rsidP="00130A50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130A50" w:rsidRDefault="00130A50" w:rsidP="00130A50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53792610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4CF1B664" w14:textId="69B61032" w:rsidR="00130A50" w:rsidRPr="00130A50" w:rsidRDefault="00130A50" w:rsidP="00130A50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27" w:type="dxa"/>
          </w:tcPr>
          <w:p w14:paraId="6FEEEF25" w14:textId="77777777" w:rsidR="00130A50" w:rsidRDefault="00130A50" w:rsidP="00130A50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130A50" w:rsidRPr="0013563D" w:rsidRDefault="00130A50" w:rsidP="00130A50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130A50" w:rsidRDefault="00130A50" w:rsidP="00130A50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130A50" w:rsidRDefault="00130A50" w:rsidP="00130A5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130A50" w:rsidRDefault="00130A50" w:rsidP="00130A50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0D4580D9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10A4598A" w14:textId="3E6CB277" w:rsidR="00130A50" w:rsidRPr="005915D2" w:rsidRDefault="00130A50" w:rsidP="00130A50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0C0BB93C" w14:textId="77777777" w:rsidR="00130A50" w:rsidRDefault="00130A50" w:rsidP="00130A50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130A50" w:rsidRPr="0013563D" w:rsidRDefault="00130A50" w:rsidP="00130A50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130A50" w:rsidRDefault="00130A50" w:rsidP="00130A50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130A50" w:rsidRDefault="00130A50" w:rsidP="00130A5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130A50" w:rsidRDefault="00130A50" w:rsidP="00130A50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5235FC1D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03EA2A0" w14:textId="7C15D440" w:rsidR="00130A50" w:rsidRDefault="00130A50" w:rsidP="00130A50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75" w:type="dxa"/>
          </w:tcPr>
          <w:p w14:paraId="5DF1C44B" w14:textId="77777777" w:rsidR="00130A50" w:rsidRDefault="00130A50" w:rsidP="00130A50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130A50" w:rsidRPr="0013563D" w:rsidRDefault="00130A50" w:rsidP="00130A50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130A50" w:rsidRDefault="00130A50" w:rsidP="00130A50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130A50" w:rsidRDefault="00130A50" w:rsidP="00130A50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130A50" w:rsidRDefault="00130A50" w:rsidP="00130A50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542F23D4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73EC85AC" w14:textId="2F7E6C56" w:rsidR="00130A50" w:rsidRDefault="00130A50" w:rsidP="00130A50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53D1148A" w14:textId="77777777" w:rsidR="00130A50" w:rsidRDefault="00130A50" w:rsidP="00130A50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130A50" w:rsidRPr="0013563D" w:rsidRDefault="00130A50" w:rsidP="00130A50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130A50" w:rsidRDefault="00130A50" w:rsidP="00130A50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130A50" w:rsidRDefault="00130A50" w:rsidP="00130A50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7B388FB6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72CE0063" w14:textId="43EE337A" w:rsidR="00130A50" w:rsidRDefault="00130A50" w:rsidP="00130A50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65" w:type="dxa"/>
          </w:tcPr>
          <w:p w14:paraId="63F1D498" w14:textId="77777777" w:rsidR="00130A50" w:rsidRDefault="00130A50" w:rsidP="00130A50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83C3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783C35" w:rsidRPr="0013563D" w:rsidRDefault="00000000" w:rsidP="00783C3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783C3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783C35" w:rsidRDefault="00783C35" w:rsidP="00783C3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783C35" w:rsidRDefault="00000000" w:rsidP="00783C3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783C3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 w:rsidR="00783C3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783C35" w:rsidRPr="005F34CC" w:rsidRDefault="005F34CC" w:rsidP="005F34CC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783C35" w:rsidRDefault="00783C35" w:rsidP="00783C3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130A50" w:rsidRPr="0013563D" w:rsidRDefault="00130A50" w:rsidP="00130A50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 xml:space="preserve">Beneficiarios de </w:t>
              </w:r>
              <w:r>
                <w:rPr>
                  <w:b/>
                  <w:bCs/>
                  <w:u w:val="none"/>
                </w:rPr>
                <w:t>P</w:t>
              </w:r>
              <w:r w:rsidRPr="0013563D">
                <w:rPr>
                  <w:b/>
                  <w:bCs/>
                  <w:u w:val="none"/>
                </w:rPr>
                <w:t>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>
                <w:rPr>
                  <w:b/>
                  <w:bCs/>
                  <w:u w:val="none"/>
                </w:rPr>
                <w:t>A</w:t>
              </w:r>
              <w:r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130A50" w:rsidRDefault="00130A50" w:rsidP="00130A50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130A50" w:rsidRDefault="00130A50" w:rsidP="00130A50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4E92F17C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647E576" w14:textId="7646EE8C" w:rsidR="00130A50" w:rsidRDefault="00130A50" w:rsidP="00130A50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61" w:type="dxa"/>
          </w:tcPr>
          <w:p w14:paraId="6F3ADE7E" w14:textId="77777777" w:rsidR="00130A50" w:rsidRDefault="00130A50" w:rsidP="00130A50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130A50" w:rsidRDefault="00130A50" w:rsidP="00130A50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130A50" w:rsidRDefault="00130A50" w:rsidP="00130A50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130A50" w:rsidRPr="0013563D" w:rsidRDefault="00130A50" w:rsidP="00130A5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130A50" w:rsidRDefault="00130A50" w:rsidP="00130A50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130A50" w:rsidRDefault="00130A50" w:rsidP="00130A50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130A50" w:rsidRDefault="00130A50" w:rsidP="00130A50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27CE5F44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010C092A" w14:textId="3329774A" w:rsidR="00130A50" w:rsidRDefault="00130A50" w:rsidP="00130A50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45C844A2" w14:textId="77777777" w:rsidR="00130A50" w:rsidRDefault="00130A50" w:rsidP="00130A50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130A50" w:rsidRPr="0013563D" w:rsidRDefault="00130A50" w:rsidP="00130A5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130A50" w:rsidRDefault="00130A50" w:rsidP="00130A5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130A50" w:rsidRDefault="00130A50" w:rsidP="00130A50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7006DD05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2CAFCBF4" w14:textId="5259F084" w:rsidR="00130A50" w:rsidRDefault="00130A50" w:rsidP="00130A50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6F301EEA" w14:textId="77777777" w:rsidR="00130A50" w:rsidRDefault="00130A50" w:rsidP="00130A50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130A50" w:rsidRPr="0013563D" w:rsidRDefault="00130A50" w:rsidP="00130A5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130A50" w:rsidRDefault="00130A50" w:rsidP="00130A50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130A50" w:rsidRDefault="00130A50" w:rsidP="00130A50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404FF11E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3AFC2645" w14:textId="55E1E42A" w:rsidR="00130A50" w:rsidRDefault="00130A50" w:rsidP="00130A50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765506D8" w14:textId="2B17F365" w:rsidR="00130A50" w:rsidRDefault="00130A50" w:rsidP="00130A50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130A50" w:rsidRPr="0013563D" w:rsidRDefault="00130A50" w:rsidP="00130A5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130A50" w:rsidRDefault="00130A50" w:rsidP="00130A50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130A50" w:rsidRDefault="00130A50" w:rsidP="00130A50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130A50" w:rsidRDefault="00130A50" w:rsidP="00130A50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780F0432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794605DE" w14:textId="7320FD74" w:rsidR="00130A50" w:rsidRDefault="00130A50" w:rsidP="00130A50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86" w:type="dxa"/>
          </w:tcPr>
          <w:p w14:paraId="0E5BFD47" w14:textId="6B06B3C3" w:rsidR="00130A50" w:rsidRDefault="00130A50" w:rsidP="00130A50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130A50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130A50" w:rsidRPr="0013563D" w:rsidRDefault="00130A50" w:rsidP="00130A5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130A50" w:rsidRDefault="00130A50" w:rsidP="00130A5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130A50" w:rsidRDefault="00130A50" w:rsidP="00130A50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4246CBAF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43C851DA" w14:textId="3100DACF" w:rsidR="00130A50" w:rsidRDefault="00130A50" w:rsidP="00130A5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6F8EC7D" w14:textId="77777777" w:rsidR="00130A50" w:rsidRDefault="00130A50" w:rsidP="00130A50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130A50" w:rsidRPr="0013563D" w:rsidRDefault="00130A50" w:rsidP="00130A50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130A50" w:rsidRDefault="00130A50" w:rsidP="00130A5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130A50" w:rsidRDefault="00130A50" w:rsidP="00130A50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130A50" w:rsidRDefault="00130A50" w:rsidP="00130A50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E3BCDEC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4204437A" w14:textId="5757D24A" w:rsidR="00130A50" w:rsidRDefault="00130A50" w:rsidP="00130A5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389D733E" w14:textId="77777777" w:rsidR="00130A50" w:rsidRDefault="00130A50" w:rsidP="00130A50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130A50" w:rsidRPr="0013563D" w:rsidRDefault="00130A50" w:rsidP="00130A50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130A50" w:rsidRDefault="00130A50" w:rsidP="00130A5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130A50" w:rsidRDefault="00130A50" w:rsidP="00130A50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2E2EB42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576E965A" w14:textId="66682B93" w:rsidR="00130A50" w:rsidRDefault="00130A50" w:rsidP="00130A5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88AE10C" w14:textId="77777777" w:rsidR="00130A50" w:rsidRDefault="00130A50" w:rsidP="00130A5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130A50" w:rsidRPr="0013563D" w:rsidRDefault="00130A50" w:rsidP="00130A50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130A50" w:rsidRDefault="00130A50" w:rsidP="00130A50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130A50" w:rsidRDefault="00130A50" w:rsidP="00130A50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130A50" w:rsidRDefault="00130A50" w:rsidP="00130A50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EF48715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5E10BD2E" w14:textId="05EF1B8E" w:rsidR="00130A50" w:rsidRDefault="00130A50" w:rsidP="00130A5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43366C0C" w14:textId="77777777" w:rsidR="00130A50" w:rsidRDefault="00130A50" w:rsidP="00130A5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130A50" w:rsidRPr="0013563D" w:rsidRDefault="00130A50" w:rsidP="00130A50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130A50" w:rsidRDefault="00130A50" w:rsidP="00130A5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130A50" w:rsidRDefault="00130A50" w:rsidP="00130A50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7297C885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31930CED" w14:textId="43F49180" w:rsidR="00130A50" w:rsidRDefault="00130A50" w:rsidP="00130A5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7163BE48" w14:textId="77777777" w:rsidR="00130A50" w:rsidRDefault="00130A50" w:rsidP="00130A50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130A50" w:rsidRPr="0013563D" w:rsidRDefault="00130A50" w:rsidP="00130A50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130A50" w:rsidRDefault="00130A50" w:rsidP="00130A50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130A50" w:rsidRDefault="00130A50" w:rsidP="00130A50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1CB50012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4B8680C4" w14:textId="66D07F30" w:rsidR="00130A50" w:rsidRDefault="00130A50" w:rsidP="00130A50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</w:tcPr>
          <w:p w14:paraId="0206B9A5" w14:textId="77777777" w:rsidR="00130A50" w:rsidRDefault="00130A50" w:rsidP="00130A50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130A50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130A50" w:rsidRPr="0013563D" w:rsidRDefault="00130A50" w:rsidP="00130A50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130A50" w:rsidRDefault="00130A50" w:rsidP="00130A50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130A50" w:rsidRDefault="00130A50" w:rsidP="00130A50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55C70E5E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2B776DFA" w14:textId="507F1532" w:rsidR="00130A50" w:rsidRDefault="00130A50" w:rsidP="00130A50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130A50" w:rsidRDefault="00130A50" w:rsidP="00130A50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130A50" w:rsidRPr="0013563D" w:rsidRDefault="00130A50" w:rsidP="00130A50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130A50" w:rsidRDefault="00130A50" w:rsidP="00130A50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130A50" w:rsidRDefault="00130A50" w:rsidP="00130A50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765941EB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2380FF88" w14:textId="5942C4C3" w:rsidR="00130A50" w:rsidRDefault="00130A50" w:rsidP="00130A50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26D7C944" w14:textId="77777777" w:rsidR="00130A50" w:rsidRDefault="00130A50" w:rsidP="00130A50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130A50" w:rsidRPr="0013563D" w:rsidRDefault="00130A50" w:rsidP="00130A50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130A50" w:rsidRDefault="00130A50" w:rsidP="00130A5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130A50" w:rsidRDefault="00130A50" w:rsidP="00130A50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130A50" w:rsidRDefault="00130A50" w:rsidP="00130A5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58EE7A6A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783C126" w14:textId="4FDB226D" w:rsidR="00130A50" w:rsidRDefault="00130A50" w:rsidP="00130A50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4495B71B" w14:textId="77777777" w:rsidR="00130A50" w:rsidRDefault="00130A50" w:rsidP="00130A5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130A50" w:rsidRPr="0013563D" w:rsidRDefault="00130A50" w:rsidP="00130A50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130A50" w:rsidRDefault="00130A50" w:rsidP="00130A5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130A50" w:rsidRDefault="00130A50" w:rsidP="00130A50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130A50" w:rsidRDefault="00130A50" w:rsidP="00130A5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2DD8C834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5BD46E2B" w14:textId="708542FD" w:rsidR="00130A50" w:rsidRDefault="00130A50" w:rsidP="00130A50">
            <w:pPr>
              <w:pStyle w:val="Prrafodelista"/>
              <w:rPr>
                <w:rFonts w:ascii="Calibri"/>
                <w:b/>
              </w:rPr>
            </w:pPr>
            <w:r w:rsidRPr="00130A50">
              <w:rPr>
                <w:b/>
                <w:bCs/>
              </w:rPr>
              <w:t>2023</w:t>
            </w:r>
          </w:p>
        </w:tc>
        <w:tc>
          <w:tcPr>
            <w:tcW w:w="1604" w:type="dxa"/>
          </w:tcPr>
          <w:p w14:paraId="7F934C19" w14:textId="77777777" w:rsidR="00130A50" w:rsidRDefault="00130A50" w:rsidP="00130A5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130A50" w:rsidRPr="0013563D" w:rsidRDefault="00130A50" w:rsidP="00130A50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130A50" w:rsidRDefault="00130A50" w:rsidP="00130A50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130A50" w:rsidRDefault="00130A50" w:rsidP="00130A50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130A50" w:rsidRDefault="00130A50" w:rsidP="00130A50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3459CD37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1634E2B4" w14:textId="74227671" w:rsidR="00130A50" w:rsidRDefault="00130A50" w:rsidP="00130A50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04" w:type="dxa"/>
          </w:tcPr>
          <w:p w14:paraId="05E9E12C" w14:textId="77777777" w:rsidR="00130A50" w:rsidRDefault="00130A50" w:rsidP="00130A50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130A50" w:rsidRPr="0013563D" w:rsidRDefault="00130A50" w:rsidP="00130A5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130A50" w:rsidRDefault="00130A50" w:rsidP="00130A5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130A50" w:rsidRDefault="00130A50" w:rsidP="00130A50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130A50" w:rsidRDefault="00130A50" w:rsidP="00130A50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7EB1451E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240CD9D3" w14:textId="71B59D96" w:rsidR="00130A50" w:rsidRDefault="00130A50" w:rsidP="00130A5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C0D3FC8" w14:textId="77777777" w:rsidR="00130A50" w:rsidRDefault="00130A50" w:rsidP="00130A50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130A50" w:rsidRPr="0013563D" w:rsidRDefault="00130A50" w:rsidP="00130A50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130A50" w:rsidRDefault="00130A50" w:rsidP="00130A5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130A50" w:rsidRDefault="00130A50" w:rsidP="00130A50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130A50" w:rsidRDefault="00130A50" w:rsidP="00130A50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3AC370DD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6B69D48" w14:textId="76CD9ED4" w:rsidR="00130A50" w:rsidRDefault="00130A50" w:rsidP="00130A5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06BCCDD2" w14:textId="77777777" w:rsidR="00130A50" w:rsidRDefault="00130A50" w:rsidP="00130A50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130A50" w:rsidRPr="0013563D" w:rsidRDefault="00130A50" w:rsidP="00130A50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130A50" w:rsidRDefault="00130A50" w:rsidP="00130A50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130A50" w:rsidRDefault="00130A50" w:rsidP="00130A50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6570EF5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4F3E2062" w14:textId="74E59B60" w:rsidR="00130A50" w:rsidRDefault="00130A50" w:rsidP="00130A50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1D6D1D14" w14:textId="77777777" w:rsidR="00130A50" w:rsidRDefault="00130A50" w:rsidP="00130A50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130A50" w:rsidRPr="0013563D" w:rsidRDefault="00130A50" w:rsidP="00130A50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130A50" w:rsidRDefault="00130A50" w:rsidP="00130A50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130A50" w:rsidRDefault="00130A50" w:rsidP="00130A50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130A50" w:rsidRDefault="00130A50" w:rsidP="00130A50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7341D339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7C7D0ACB" w14:textId="3F512E8A" w:rsidR="00130A50" w:rsidRDefault="00130A50" w:rsidP="00130A50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6413FE5D" w14:textId="77777777" w:rsidR="00130A50" w:rsidRDefault="00130A50" w:rsidP="00130A50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130A50" w:rsidRPr="0013563D" w:rsidRDefault="00130A50" w:rsidP="00130A50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130A50" w:rsidRPr="0013563D" w:rsidRDefault="00130A50" w:rsidP="00130A50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130A50" w:rsidRDefault="00130A50" w:rsidP="00130A50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130A50" w:rsidRDefault="00130A50" w:rsidP="00130A50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130A50" w:rsidRDefault="00130A50" w:rsidP="00130A50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5B81F6DC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2FFD3E3A" w14:textId="23E8474A" w:rsidR="00130A50" w:rsidRDefault="00130A50" w:rsidP="00130A50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75" w:type="dxa"/>
          </w:tcPr>
          <w:p w14:paraId="21490F1D" w14:textId="77777777" w:rsidR="00130A50" w:rsidRDefault="00130A50" w:rsidP="00130A50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130A50" w:rsidRPr="0013563D" w:rsidRDefault="00130A50" w:rsidP="00130A50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130A50" w:rsidRDefault="00130A50" w:rsidP="00130A50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130A50" w:rsidRDefault="00130A50" w:rsidP="00130A50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0013B2AA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6E22553" w14:textId="0EB9C926" w:rsidR="00130A50" w:rsidRDefault="00130A50" w:rsidP="00130A50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0CBEDE5C" w14:textId="77777777" w:rsidR="00130A50" w:rsidRDefault="00130A50" w:rsidP="00130A50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130A50" w:rsidRPr="0013563D" w:rsidRDefault="00130A50" w:rsidP="00130A50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130A50" w:rsidRDefault="00130A50" w:rsidP="00130A50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130A50" w:rsidRDefault="00130A50" w:rsidP="00130A50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36386898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4E70F5FE" w14:textId="2D11696F" w:rsidR="00130A50" w:rsidRDefault="00130A50" w:rsidP="00130A50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5E99F3F4" w14:textId="77777777" w:rsidR="00130A50" w:rsidRDefault="00130A50" w:rsidP="00130A50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130A50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130A50" w:rsidRPr="0013563D" w:rsidRDefault="00130A50" w:rsidP="00130A50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130A50" w:rsidRPr="0013563D" w:rsidRDefault="00130A50" w:rsidP="00130A50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130A50" w:rsidRDefault="00130A50" w:rsidP="00130A50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130A50" w:rsidRDefault="00130A50" w:rsidP="00130A50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130A50" w:rsidRDefault="00130A50" w:rsidP="00130A50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28153B7C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8D835B4" w14:textId="5197CD41" w:rsidR="00130A50" w:rsidRDefault="00130A50" w:rsidP="00130A50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658" w:type="dxa"/>
          </w:tcPr>
          <w:p w14:paraId="4991222B" w14:textId="77777777" w:rsidR="00130A50" w:rsidRDefault="00130A50" w:rsidP="00130A50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130A50" w:rsidRDefault="00130A50" w:rsidP="00130A50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130A50" w:rsidRPr="0013563D" w:rsidRDefault="00130A50" w:rsidP="00130A50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130A50" w:rsidRDefault="00130A50" w:rsidP="00130A50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130A50" w:rsidRDefault="00130A50" w:rsidP="00130A50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5CE13394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6EF70DA2" w14:textId="46848F5B" w:rsidR="00130A50" w:rsidRDefault="00130A50" w:rsidP="00130A50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594" w:type="dxa"/>
          </w:tcPr>
          <w:p w14:paraId="16D2FD0F" w14:textId="77777777" w:rsidR="00130A50" w:rsidRDefault="00130A50" w:rsidP="00130A50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130A50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130A50" w:rsidRPr="0013563D" w:rsidRDefault="00130A50" w:rsidP="00130A50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130A50" w:rsidRDefault="00130A50" w:rsidP="00130A50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130A50" w:rsidRDefault="00130A50" w:rsidP="00130A50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130A50" w:rsidRDefault="00130A50" w:rsidP="00130A50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2BF966EE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5F228E69" w14:textId="19EE765B" w:rsidR="00130A50" w:rsidRDefault="00130A50" w:rsidP="00130A50">
            <w:pPr>
              <w:pStyle w:val="TableParagraph"/>
              <w:spacing w:before="0"/>
              <w:ind w:left="0" w:right="429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4BBE362C" w14:textId="77777777" w:rsidR="00130A50" w:rsidRDefault="00130A50" w:rsidP="00130A50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130A50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130A50" w:rsidRPr="0013563D" w:rsidRDefault="00130A50" w:rsidP="00130A50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130A50" w:rsidRDefault="00130A50" w:rsidP="00130A50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130A50" w:rsidRDefault="00130A50" w:rsidP="00130A50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 </w:t>
            </w:r>
          </w:p>
        </w:tc>
        <w:tc>
          <w:tcPr>
            <w:tcW w:w="1157" w:type="dxa"/>
          </w:tcPr>
          <w:p w14:paraId="13C2E828" w14:textId="77777777" w:rsidR="00130A50" w:rsidRPr="00130A50" w:rsidRDefault="00130A50" w:rsidP="00130A50">
            <w:pPr>
              <w:pStyle w:val="Prrafodelista"/>
              <w:rPr>
                <w:b/>
                <w:bCs/>
              </w:rPr>
            </w:pPr>
            <w:r w:rsidRPr="00130A50">
              <w:rPr>
                <w:b/>
                <w:bCs/>
              </w:rPr>
              <w:t xml:space="preserve">JULIO </w:t>
            </w:r>
          </w:p>
          <w:p w14:paraId="7C534893" w14:textId="3750FC68" w:rsidR="00130A50" w:rsidRDefault="00130A50" w:rsidP="00130A50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130A50">
              <w:rPr>
                <w:b/>
                <w:bCs/>
                <w:u w:val="none"/>
              </w:rPr>
              <w:t>2023</w:t>
            </w:r>
          </w:p>
        </w:tc>
        <w:tc>
          <w:tcPr>
            <w:tcW w:w="1469" w:type="dxa"/>
          </w:tcPr>
          <w:p w14:paraId="221428DD" w14:textId="77777777" w:rsidR="00130A50" w:rsidRDefault="00130A50" w:rsidP="00130A50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7BBCE21D" w14:textId="183B797C" w:rsid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  <w:r w:rsidRPr="00D73871">
        <w:rPr>
          <w:rFonts w:ascii="Times New Roman" w:hAnsi="Times New Roman"/>
          <w:bCs/>
          <w:spacing w:val="1"/>
          <w:sz w:val="32"/>
        </w:rPr>
        <w:t xml:space="preserve"> </w:t>
      </w:r>
      <w:proofErr w:type="spellStart"/>
      <w:r w:rsidRPr="00D73871">
        <w:rPr>
          <w:rFonts w:ascii="Times New Roman" w:hAnsi="Times New Roman"/>
          <w:bCs/>
          <w:sz w:val="28"/>
        </w:rPr>
        <w:t>Responsablede</w:t>
      </w:r>
      <w:proofErr w:type="spellEnd"/>
      <w:r w:rsidRPr="00D73871">
        <w:rPr>
          <w:rFonts w:ascii="Times New Roman" w:hAnsi="Times New Roman"/>
          <w:bCs/>
          <w:sz w:val="28"/>
        </w:rPr>
        <w:t xml:space="preserve"> Acceso a la Información (RAI)</w:t>
      </w:r>
      <w:r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6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7113DDE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130A50">
        <w:t xml:space="preserve">02 </w:t>
      </w:r>
      <w:r>
        <w:t>/</w:t>
      </w:r>
      <w:r w:rsidR="00C41C49">
        <w:t>0</w:t>
      </w:r>
      <w:r w:rsidR="00130A50">
        <w:t>8</w:t>
      </w:r>
      <w:r>
        <w:t>/202</w:t>
      </w:r>
      <w:r w:rsidR="00C15FC3">
        <w:t>3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9AD5" w14:textId="77777777" w:rsidR="00C42E32" w:rsidRDefault="00C42E32">
      <w:r>
        <w:separator/>
      </w:r>
    </w:p>
  </w:endnote>
  <w:endnote w:type="continuationSeparator" w:id="0">
    <w:p w14:paraId="2F554428" w14:textId="77777777" w:rsidR="00C42E32" w:rsidRDefault="00C4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9029" w14:textId="77777777" w:rsidR="00C42E32" w:rsidRDefault="00C42E32">
      <w:r>
        <w:separator/>
      </w:r>
    </w:p>
  </w:footnote>
  <w:footnote w:type="continuationSeparator" w:id="0">
    <w:p w14:paraId="2531381C" w14:textId="77777777" w:rsidR="00C42E32" w:rsidRDefault="00C4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910CB"/>
    <w:rsid w:val="000B51AC"/>
    <w:rsid w:val="000F63AA"/>
    <w:rsid w:val="00130A50"/>
    <w:rsid w:val="0013563D"/>
    <w:rsid w:val="0020700A"/>
    <w:rsid w:val="003137DE"/>
    <w:rsid w:val="0031498B"/>
    <w:rsid w:val="00325885"/>
    <w:rsid w:val="003665DE"/>
    <w:rsid w:val="003C7120"/>
    <w:rsid w:val="00402C1D"/>
    <w:rsid w:val="00557B30"/>
    <w:rsid w:val="005915D2"/>
    <w:rsid w:val="005A02AF"/>
    <w:rsid w:val="005F34CC"/>
    <w:rsid w:val="00615D14"/>
    <w:rsid w:val="00681059"/>
    <w:rsid w:val="00682E9B"/>
    <w:rsid w:val="00757AEF"/>
    <w:rsid w:val="00783C35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D73871"/>
    <w:rsid w:val="00D8107F"/>
    <w:rsid w:val="00DC7C29"/>
    <w:rsid w:val="00E116DC"/>
    <w:rsid w:val="00E51678"/>
    <w:rsid w:val="00EA0550"/>
    <w:rsid w:val="00EB1ACD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8805</Words>
  <Characters>48433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2023-08-02T18:14:00Z</dcterms:created>
  <dcterms:modified xsi:type="dcterms:W3CDTF">2023-08-02T18:14:00Z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